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60D5D" w:rsidRPr="00ED3677" w:rsidRDefault="00960D5D" w:rsidP="00960D5D">
      <w:pPr>
        <w:widowControl w:val="0"/>
        <w:suppressAutoHyphens/>
        <w:autoSpaceDE w:val="0"/>
        <w:autoSpaceDN w:val="0"/>
        <w:adjustRightInd w:val="0"/>
        <w:spacing w:after="0" w:line="240" w:lineRule="auto"/>
        <w:jc w:val="center"/>
        <w:rPr>
          <w:rFonts w:ascii="Calibri" w:eastAsia="Times New Roman" w:hAnsi="Calibri" w:cs="Calibri"/>
          <w:b/>
          <w:bCs/>
          <w:kern w:val="3"/>
          <w:u w:val="single"/>
        </w:rPr>
      </w:pPr>
      <w:r w:rsidRPr="00ED3677">
        <w:rPr>
          <w:rFonts w:ascii="Calibri" w:eastAsia="Times New Roman" w:hAnsi="Calibri" w:cs="Calibri"/>
          <w:b/>
          <w:bCs/>
          <w:noProof/>
          <w:kern w:val="3"/>
          <w:u w:val="single"/>
        </w:rPr>
        <w:drawing>
          <wp:inline distT="0" distB="0" distL="0" distR="0" wp14:anchorId="5A4A95CF" wp14:editId="160408BB">
            <wp:extent cx="883920" cy="914400"/>
            <wp:effectExtent l="0" t="0" r="0" b="0"/>
            <wp:docPr id="1033488747"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83920" cy="914400"/>
                    </a:xfrm>
                    <a:prstGeom prst="rect">
                      <a:avLst/>
                    </a:prstGeom>
                    <a:noFill/>
                    <a:ln>
                      <a:noFill/>
                    </a:ln>
                  </pic:spPr>
                </pic:pic>
              </a:graphicData>
            </a:graphic>
          </wp:inline>
        </w:drawing>
      </w:r>
    </w:p>
    <w:p w:rsidR="00960D5D" w:rsidRDefault="00960D5D" w:rsidP="00960D5D">
      <w:pPr>
        <w:widowControl w:val="0"/>
        <w:suppressAutoHyphens/>
        <w:autoSpaceDE w:val="0"/>
        <w:autoSpaceDN w:val="0"/>
        <w:adjustRightInd w:val="0"/>
        <w:spacing w:after="0" w:line="240" w:lineRule="auto"/>
        <w:jc w:val="center"/>
        <w:rPr>
          <w:rFonts w:ascii="Blue Highway" w:eastAsia="Times New Roman" w:hAnsi="Blue Highway" w:cs="Blue Highway"/>
          <w:b/>
          <w:bCs/>
          <w:color w:val="000000"/>
          <w:kern w:val="3"/>
          <w:sz w:val="24"/>
          <w:szCs w:val="24"/>
        </w:rPr>
      </w:pPr>
      <w:r>
        <w:rPr>
          <w:rFonts w:ascii="Blue Highway" w:eastAsia="Times New Roman" w:hAnsi="Blue Highway" w:cs="Blue Highway"/>
          <w:b/>
          <w:bCs/>
          <w:color w:val="000000"/>
          <w:kern w:val="3"/>
          <w:sz w:val="24"/>
          <w:szCs w:val="24"/>
        </w:rPr>
        <w:t>Oak Hills Neighborhood Association</w:t>
      </w:r>
    </w:p>
    <w:p w:rsidR="00107E32" w:rsidRDefault="000D30FE" w:rsidP="00107E32">
      <w:pPr>
        <w:widowControl w:val="0"/>
        <w:suppressAutoHyphens/>
        <w:autoSpaceDE w:val="0"/>
        <w:autoSpaceDN w:val="0"/>
        <w:adjustRightInd w:val="0"/>
        <w:spacing w:after="0" w:line="240" w:lineRule="auto"/>
        <w:jc w:val="center"/>
        <w:rPr>
          <w:rFonts w:ascii="Calibri" w:eastAsia="Times New Roman" w:hAnsi="Calibri" w:cs="Calibri"/>
          <w:kern w:val="3"/>
          <w:sz w:val="20"/>
          <w:szCs w:val="20"/>
        </w:rPr>
      </w:pPr>
      <w:r w:rsidRPr="000D30FE">
        <w:rPr>
          <w:rFonts w:ascii="Blue Highway" w:eastAsia="Times New Roman" w:hAnsi="Blue Highway" w:cs="Blue Highway"/>
          <w:b/>
          <w:bCs/>
          <w:color w:val="000000"/>
          <w:kern w:val="3"/>
          <w:sz w:val="20"/>
          <w:szCs w:val="20"/>
        </w:rPr>
        <w:t>oldoakh</w:t>
      </w:r>
      <w:r w:rsidRPr="000D30FE">
        <w:rPr>
          <w:rFonts w:ascii="Blue Highway" w:eastAsia="Times New Roman" w:hAnsi="Blue Highway" w:cs="Blue Highway"/>
          <w:b/>
          <w:bCs/>
          <w:color w:val="000000"/>
          <w:kern w:val="3"/>
          <w:sz w:val="20"/>
          <w:szCs w:val="20"/>
        </w:rPr>
        <w:t>i</w:t>
      </w:r>
      <w:r w:rsidRPr="000D30FE">
        <w:rPr>
          <w:rFonts w:ascii="Blue Highway" w:eastAsia="Times New Roman" w:hAnsi="Blue Highway" w:cs="Blue Highway"/>
          <w:b/>
          <w:bCs/>
          <w:color w:val="000000"/>
          <w:kern w:val="3"/>
          <w:sz w:val="20"/>
          <w:szCs w:val="20"/>
        </w:rPr>
        <w:t>lls@gmail.com</w:t>
      </w:r>
      <w:r>
        <w:rPr>
          <w:rFonts w:ascii="Blue Highway" w:eastAsia="Times New Roman" w:hAnsi="Blue Highway" w:cs="Blue Highway"/>
          <w:b/>
          <w:bCs/>
          <w:color w:val="000000"/>
          <w:kern w:val="3"/>
          <w:sz w:val="20"/>
          <w:szCs w:val="20"/>
        </w:rPr>
        <w:t xml:space="preserve"> (831)258-3580</w:t>
      </w:r>
    </w:p>
    <w:p w:rsidR="00960D5D" w:rsidRPr="001655C1" w:rsidRDefault="00960D5D" w:rsidP="00107E32">
      <w:pPr>
        <w:widowControl w:val="0"/>
        <w:suppressAutoHyphens/>
        <w:autoSpaceDE w:val="0"/>
        <w:autoSpaceDN w:val="0"/>
        <w:adjustRightInd w:val="0"/>
        <w:spacing w:after="0" w:line="240" w:lineRule="auto"/>
        <w:jc w:val="center"/>
        <w:rPr>
          <w:rFonts w:ascii="Calibri" w:eastAsia="Times New Roman" w:hAnsi="Calibri" w:cs="Calibri"/>
          <w:b/>
          <w:bCs/>
          <w:kern w:val="3"/>
          <w:sz w:val="20"/>
          <w:szCs w:val="20"/>
        </w:rPr>
      </w:pPr>
      <w:r w:rsidRPr="001655C1">
        <w:rPr>
          <w:rFonts w:ascii="Blue Highway" w:eastAsia="Times New Roman" w:hAnsi="Blue Highway" w:cs="Blue Highway"/>
          <w:b/>
          <w:bCs/>
          <w:color w:val="000000"/>
          <w:kern w:val="3"/>
          <w:sz w:val="20"/>
          <w:szCs w:val="20"/>
        </w:rPr>
        <w:t>P. O. Box 23, Castroville, CA 95012</w:t>
      </w:r>
    </w:p>
    <w:p w:rsidR="00534551" w:rsidRDefault="0053455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color w:val="000000" w:themeColor="text1"/>
          <w:kern w:val="3"/>
          <w:sz w:val="28"/>
          <w:szCs w:val="28"/>
        </w:rPr>
      </w:pPr>
    </w:p>
    <w:p w:rsidR="00ED3677" w:rsidRDefault="00534551" w:rsidP="00534551">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32"/>
          <w:szCs w:val="32"/>
        </w:rPr>
      </w:pPr>
      <w:r w:rsidRPr="00534551">
        <w:rPr>
          <w:rFonts w:ascii="Blue Highway" w:eastAsia="Times New Roman" w:hAnsi="Blue Highway" w:cs="Blue Highway"/>
          <w:b/>
          <w:bCs/>
          <w:color w:val="000000" w:themeColor="text1"/>
          <w:kern w:val="3"/>
          <w:sz w:val="32"/>
          <w:szCs w:val="32"/>
        </w:rPr>
        <w:t xml:space="preserve">On </w:t>
      </w:r>
      <w:r w:rsidR="007E3DE4">
        <w:rPr>
          <w:rFonts w:ascii="Blue Highway" w:eastAsia="Times New Roman" w:hAnsi="Blue Highway" w:cs="Blue Highway"/>
          <w:b/>
          <w:bCs/>
          <w:color w:val="000000" w:themeColor="text1"/>
          <w:kern w:val="3"/>
          <w:sz w:val="32"/>
          <w:szCs w:val="32"/>
        </w:rPr>
        <w:t xml:space="preserve">Sunday, </w:t>
      </w:r>
      <w:r w:rsidRPr="00534551">
        <w:rPr>
          <w:rFonts w:ascii="Blue Highway" w:eastAsia="Times New Roman" w:hAnsi="Blue Highway" w:cs="Blue Highway"/>
          <w:b/>
          <w:bCs/>
          <w:color w:val="000000" w:themeColor="text1"/>
          <w:kern w:val="3"/>
          <w:sz w:val="32"/>
          <w:szCs w:val="32"/>
        </w:rPr>
        <w:t xml:space="preserve">May 4, 2025 </w:t>
      </w:r>
      <w:r>
        <w:rPr>
          <w:rFonts w:ascii="Blue Highway" w:eastAsia="Times New Roman" w:hAnsi="Blue Highway" w:cs="Blue Highway"/>
          <w:b/>
          <w:bCs/>
          <w:color w:val="000000" w:themeColor="text1"/>
          <w:kern w:val="3"/>
          <w:sz w:val="32"/>
          <w:szCs w:val="32"/>
        </w:rPr>
        <w:t xml:space="preserve">the </w:t>
      </w:r>
      <w:r w:rsidRPr="00534551">
        <w:rPr>
          <w:rFonts w:ascii="Blue Highway" w:eastAsia="Times New Roman" w:hAnsi="Blue Highway" w:cs="Blue Highway"/>
          <w:b/>
          <w:bCs/>
          <w:color w:val="000000" w:themeColor="text1"/>
          <w:kern w:val="3"/>
          <w:sz w:val="32"/>
          <w:szCs w:val="32"/>
        </w:rPr>
        <w:t>Oak Hills Neighborhood Association hosted a meeting in Little Acorn Park to introduce Proposition 218 to</w:t>
      </w:r>
      <w:r w:rsidR="00107E32">
        <w:rPr>
          <w:rFonts w:ascii="Blue Highway" w:eastAsia="Times New Roman" w:hAnsi="Blue Highway" w:cs="Blue Highway"/>
          <w:b/>
          <w:bCs/>
          <w:color w:val="000000" w:themeColor="text1"/>
          <w:kern w:val="3"/>
          <w:sz w:val="32"/>
          <w:szCs w:val="32"/>
        </w:rPr>
        <w:t xml:space="preserve"> the</w:t>
      </w:r>
      <w:r w:rsidRPr="00534551">
        <w:rPr>
          <w:rFonts w:ascii="Blue Highway" w:eastAsia="Times New Roman" w:hAnsi="Blue Highway" w:cs="Blue Highway"/>
          <w:b/>
          <w:bCs/>
          <w:color w:val="000000" w:themeColor="text1"/>
          <w:kern w:val="3"/>
          <w:sz w:val="32"/>
          <w:szCs w:val="32"/>
        </w:rPr>
        <w:t xml:space="preserve"> residents of the Oak Hills Community.</w:t>
      </w:r>
    </w:p>
    <w:p w:rsidR="007E3DE4" w:rsidRDefault="007E3DE4" w:rsidP="00534551">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32"/>
          <w:szCs w:val="32"/>
        </w:rPr>
      </w:pPr>
    </w:p>
    <w:p w:rsidR="0067697A" w:rsidRDefault="00534551"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sidRPr="00534551">
        <w:rPr>
          <w:rFonts w:ascii="Blue Highway" w:eastAsia="Times New Roman" w:hAnsi="Blue Highway" w:cs="Blue Highway"/>
          <w:b/>
          <w:bCs/>
          <w:color w:val="000000" w:themeColor="text1"/>
          <w:kern w:val="3"/>
          <w:sz w:val="28"/>
          <w:szCs w:val="28"/>
        </w:rPr>
        <w:t xml:space="preserve">The </w:t>
      </w:r>
      <w:r>
        <w:rPr>
          <w:rFonts w:ascii="Blue Highway" w:eastAsia="Times New Roman" w:hAnsi="Blue Highway" w:cs="Blue Highway"/>
          <w:b/>
          <w:bCs/>
          <w:color w:val="000000" w:themeColor="text1"/>
          <w:kern w:val="3"/>
          <w:sz w:val="28"/>
          <w:szCs w:val="28"/>
        </w:rPr>
        <w:t>P</w:t>
      </w:r>
      <w:r w:rsidRPr="00534551">
        <w:rPr>
          <w:rFonts w:ascii="Blue Highway" w:eastAsia="Times New Roman" w:hAnsi="Blue Highway" w:cs="Blue Highway"/>
          <w:b/>
          <w:bCs/>
          <w:color w:val="000000" w:themeColor="text1"/>
          <w:kern w:val="3"/>
          <w:sz w:val="28"/>
          <w:szCs w:val="28"/>
        </w:rPr>
        <w:t>resident of OHNA</w:t>
      </w:r>
      <w:r>
        <w:rPr>
          <w:rFonts w:ascii="Blue Highway" w:eastAsia="Times New Roman" w:hAnsi="Blue Highway" w:cs="Blue Highway"/>
          <w:b/>
          <w:bCs/>
          <w:color w:val="000000" w:themeColor="text1"/>
          <w:kern w:val="3"/>
          <w:sz w:val="28"/>
          <w:szCs w:val="28"/>
        </w:rPr>
        <w:t>, Alex Rouch, opened the meeting at 4:12 pm</w:t>
      </w:r>
      <w:r w:rsidR="007E3DE4">
        <w:rPr>
          <w:rFonts w:ascii="Blue Highway" w:eastAsia="Times New Roman" w:hAnsi="Blue Highway" w:cs="Blue Highway"/>
          <w:b/>
          <w:bCs/>
          <w:color w:val="000000" w:themeColor="text1"/>
          <w:kern w:val="3"/>
          <w:sz w:val="28"/>
          <w:szCs w:val="28"/>
        </w:rPr>
        <w:t xml:space="preserve"> by laying out the format for </w:t>
      </w:r>
      <w:proofErr w:type="spellStart"/>
      <w:r w:rsidR="007E3DE4">
        <w:rPr>
          <w:rFonts w:ascii="Blue Highway" w:eastAsia="Times New Roman" w:hAnsi="Blue Highway" w:cs="Blue Highway"/>
          <w:b/>
          <w:bCs/>
          <w:color w:val="000000" w:themeColor="text1"/>
          <w:kern w:val="3"/>
          <w:sz w:val="28"/>
          <w:szCs w:val="28"/>
        </w:rPr>
        <w:t>todays</w:t>
      </w:r>
      <w:proofErr w:type="spellEnd"/>
      <w:r w:rsidR="007E3DE4">
        <w:rPr>
          <w:rFonts w:ascii="Blue Highway" w:eastAsia="Times New Roman" w:hAnsi="Blue Highway" w:cs="Blue Highway"/>
          <w:b/>
          <w:bCs/>
          <w:color w:val="000000" w:themeColor="text1"/>
          <w:kern w:val="3"/>
          <w:sz w:val="28"/>
          <w:szCs w:val="28"/>
        </w:rPr>
        <w:t xml:space="preserve"> informational session. </w:t>
      </w:r>
      <w:r w:rsidR="00CD43EA">
        <w:rPr>
          <w:rFonts w:ascii="Blue Highway" w:eastAsia="Times New Roman" w:hAnsi="Blue Highway" w:cs="Blue Highway"/>
          <w:b/>
          <w:bCs/>
          <w:color w:val="000000" w:themeColor="text1"/>
          <w:kern w:val="3"/>
          <w:sz w:val="28"/>
          <w:szCs w:val="28"/>
        </w:rPr>
        <w:t xml:space="preserve">Guests were </w:t>
      </w:r>
      <w:r w:rsidR="0067697A">
        <w:rPr>
          <w:rFonts w:ascii="Blue Highway" w:eastAsia="Times New Roman" w:hAnsi="Blue Highway" w:cs="Blue Highway"/>
          <w:b/>
          <w:bCs/>
          <w:color w:val="000000" w:themeColor="text1"/>
          <w:kern w:val="3"/>
          <w:sz w:val="28"/>
          <w:szCs w:val="28"/>
        </w:rPr>
        <w:t xml:space="preserve">Mitchell Vernon, Project Manager for District Services of the Public Works Division for the County and Marilyn Vierra, Chief of Staff to District 2 Supervisor Glenn Church.  </w:t>
      </w:r>
    </w:p>
    <w:p w:rsidR="0067697A" w:rsidRDefault="0067697A"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534551" w:rsidRDefault="007E3DE4"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He then introduced Louise Iredell, Chair of the CSA 45 Advisory Committee who outlined the beginning of County Service Area</w:t>
      </w:r>
      <w:r w:rsidR="00F012C7">
        <w:rPr>
          <w:rFonts w:ascii="Blue Highway" w:eastAsia="Times New Roman" w:hAnsi="Blue Highway" w:cs="Blue Highway"/>
          <w:b/>
          <w:bCs/>
          <w:color w:val="000000" w:themeColor="text1"/>
          <w:kern w:val="3"/>
          <w:sz w:val="28"/>
          <w:szCs w:val="28"/>
        </w:rPr>
        <w:t xml:space="preserve"> 45</w:t>
      </w:r>
      <w:r>
        <w:rPr>
          <w:rFonts w:ascii="Blue Highway" w:eastAsia="Times New Roman" w:hAnsi="Blue Highway" w:cs="Blue Highway"/>
          <w:b/>
          <w:bCs/>
          <w:color w:val="000000" w:themeColor="text1"/>
          <w:kern w:val="3"/>
          <w:sz w:val="28"/>
          <w:szCs w:val="28"/>
        </w:rPr>
        <w:t>, one of 30 plus in unincorporated Monterey County</w:t>
      </w:r>
      <w:r w:rsidR="00F012C7">
        <w:rPr>
          <w:rFonts w:ascii="Blue Highway" w:eastAsia="Times New Roman" w:hAnsi="Blue Highway" w:cs="Blue Highway"/>
          <w:b/>
          <w:bCs/>
          <w:color w:val="000000" w:themeColor="text1"/>
          <w:kern w:val="3"/>
          <w:sz w:val="28"/>
          <w:szCs w:val="28"/>
        </w:rPr>
        <w:t>.</w:t>
      </w:r>
    </w:p>
    <w:p w:rsidR="007E3DE4" w:rsidRDefault="007E3DE4"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 xml:space="preserve">Iredell explained the importance </w:t>
      </w:r>
      <w:r w:rsidR="00F012C7">
        <w:rPr>
          <w:rFonts w:ascii="Blue Highway" w:eastAsia="Times New Roman" w:hAnsi="Blue Highway" w:cs="Blue Highway"/>
          <w:b/>
          <w:bCs/>
          <w:color w:val="000000" w:themeColor="text1"/>
          <w:kern w:val="3"/>
          <w:sz w:val="28"/>
          <w:szCs w:val="28"/>
        </w:rPr>
        <w:t xml:space="preserve">of the Committee as liaison between the Community and the County District Services </w:t>
      </w:r>
      <w:r w:rsidR="0067697A">
        <w:rPr>
          <w:rFonts w:ascii="Blue Highway" w:eastAsia="Times New Roman" w:hAnsi="Blue Highway" w:cs="Blue Highway"/>
          <w:b/>
          <w:bCs/>
          <w:color w:val="000000" w:themeColor="text1"/>
          <w:kern w:val="3"/>
          <w:sz w:val="28"/>
          <w:szCs w:val="28"/>
        </w:rPr>
        <w:t>acting on behalf of all of Oak Hills.</w:t>
      </w:r>
    </w:p>
    <w:p w:rsidR="000208C2" w:rsidRDefault="000208C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0208C2" w:rsidRDefault="00667191"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M</w:t>
      </w:r>
      <w:r w:rsidR="00CD43EA">
        <w:rPr>
          <w:rFonts w:ascii="Blue Highway" w:eastAsia="Times New Roman" w:hAnsi="Blue Highway" w:cs="Blue Highway"/>
          <w:b/>
          <w:bCs/>
          <w:color w:val="000000" w:themeColor="text1"/>
          <w:kern w:val="3"/>
          <w:sz w:val="28"/>
          <w:szCs w:val="28"/>
        </w:rPr>
        <w:t>ajor</w:t>
      </w:r>
      <w:r w:rsidR="000208C2">
        <w:rPr>
          <w:rFonts w:ascii="Blue Highway" w:eastAsia="Times New Roman" w:hAnsi="Blue Highway" w:cs="Blue Highway"/>
          <w:b/>
          <w:bCs/>
          <w:color w:val="000000" w:themeColor="text1"/>
          <w:kern w:val="3"/>
          <w:sz w:val="28"/>
          <w:szCs w:val="28"/>
        </w:rPr>
        <w:t xml:space="preserve"> problem</w:t>
      </w:r>
      <w:r>
        <w:rPr>
          <w:rFonts w:ascii="Blue Highway" w:eastAsia="Times New Roman" w:hAnsi="Blue Highway" w:cs="Blue Highway"/>
          <w:b/>
          <w:bCs/>
          <w:color w:val="000000" w:themeColor="text1"/>
          <w:kern w:val="3"/>
          <w:sz w:val="28"/>
          <w:szCs w:val="28"/>
        </w:rPr>
        <w:t>s of</w:t>
      </w:r>
      <w:r w:rsidR="000208C2">
        <w:rPr>
          <w:rFonts w:ascii="Blue Highway" w:eastAsia="Times New Roman" w:hAnsi="Blue Highway" w:cs="Blue Highway"/>
          <w:b/>
          <w:bCs/>
          <w:color w:val="000000" w:themeColor="text1"/>
          <w:kern w:val="3"/>
          <w:sz w:val="28"/>
          <w:szCs w:val="28"/>
        </w:rPr>
        <w:t xml:space="preserve"> </w:t>
      </w:r>
      <w:r w:rsidR="00046847">
        <w:rPr>
          <w:rFonts w:ascii="Blue Highway" w:eastAsia="Times New Roman" w:hAnsi="Blue Highway" w:cs="Blue Highway"/>
          <w:b/>
          <w:bCs/>
          <w:color w:val="000000" w:themeColor="text1"/>
          <w:kern w:val="3"/>
          <w:sz w:val="28"/>
          <w:szCs w:val="28"/>
        </w:rPr>
        <w:t xml:space="preserve">today </w:t>
      </w:r>
      <w:r w:rsidR="00CD43EA">
        <w:rPr>
          <w:rFonts w:ascii="Blue Highway" w:eastAsia="Times New Roman" w:hAnsi="Blue Highway" w:cs="Blue Highway"/>
          <w:b/>
          <w:bCs/>
          <w:color w:val="000000" w:themeColor="text1"/>
          <w:kern w:val="3"/>
          <w:sz w:val="28"/>
          <w:szCs w:val="28"/>
        </w:rPr>
        <w:t>are</w:t>
      </w:r>
      <w:r w:rsidR="00E41ACF">
        <w:rPr>
          <w:rFonts w:ascii="Blue Highway" w:eastAsia="Times New Roman" w:hAnsi="Blue Highway" w:cs="Blue Highway"/>
          <w:b/>
          <w:bCs/>
          <w:color w:val="000000" w:themeColor="text1"/>
          <w:kern w:val="3"/>
          <w:sz w:val="28"/>
          <w:szCs w:val="28"/>
        </w:rPr>
        <w:t xml:space="preserve"> insufficient funds for Oak Hills tax supported services; street lights, drain maintenance, weed mitigation (goats, trimming), Cal Fire crews, etc.</w:t>
      </w:r>
    </w:p>
    <w:p w:rsidR="00C42A73" w:rsidRDefault="00C42A73"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C42A73" w:rsidRDefault="00C42A73"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 xml:space="preserve">Prices have risen steadily but there have been no increases to the </w:t>
      </w:r>
      <w:r w:rsidR="00E41ACF">
        <w:rPr>
          <w:rFonts w:ascii="Blue Highway" w:eastAsia="Times New Roman" w:hAnsi="Blue Highway" w:cs="Blue Highway"/>
          <w:b/>
          <w:bCs/>
          <w:color w:val="000000" w:themeColor="text1"/>
          <w:kern w:val="3"/>
          <w:sz w:val="28"/>
          <w:szCs w:val="28"/>
        </w:rPr>
        <w:t xml:space="preserve">Taxing Agency </w:t>
      </w:r>
      <w:r w:rsidR="00667191">
        <w:rPr>
          <w:rFonts w:ascii="Blue Highway" w:eastAsia="Times New Roman" w:hAnsi="Blue Highway" w:cs="Blue Highway"/>
          <w:b/>
          <w:bCs/>
          <w:color w:val="000000" w:themeColor="text1"/>
          <w:kern w:val="3"/>
          <w:sz w:val="28"/>
          <w:szCs w:val="28"/>
        </w:rPr>
        <w:t xml:space="preserve">Oak Hills </w:t>
      </w:r>
      <w:r w:rsidR="00E41ACF">
        <w:rPr>
          <w:rFonts w:ascii="Blue Highway" w:eastAsia="Times New Roman" w:hAnsi="Blue Highway" w:cs="Blue Highway"/>
          <w:b/>
          <w:bCs/>
          <w:color w:val="000000" w:themeColor="text1"/>
          <w:kern w:val="3"/>
          <w:sz w:val="28"/>
          <w:szCs w:val="28"/>
        </w:rPr>
        <w:t xml:space="preserve">Direct Charges </w:t>
      </w:r>
      <w:r>
        <w:rPr>
          <w:rFonts w:ascii="Blue Highway" w:eastAsia="Times New Roman" w:hAnsi="Blue Highway" w:cs="Blue Highway"/>
          <w:b/>
          <w:bCs/>
          <w:color w:val="000000" w:themeColor="text1"/>
          <w:kern w:val="3"/>
          <w:sz w:val="28"/>
          <w:szCs w:val="28"/>
        </w:rPr>
        <w:t xml:space="preserve">from </w:t>
      </w:r>
      <w:r w:rsidR="00E41ACF">
        <w:rPr>
          <w:rFonts w:ascii="Blue Highway" w:eastAsia="Times New Roman" w:hAnsi="Blue Highway" w:cs="Blue Highway"/>
          <w:b/>
          <w:bCs/>
          <w:color w:val="000000" w:themeColor="text1"/>
          <w:kern w:val="3"/>
          <w:sz w:val="28"/>
          <w:szCs w:val="28"/>
        </w:rPr>
        <w:t>200</w:t>
      </w:r>
      <w:r w:rsidR="00667191">
        <w:rPr>
          <w:rFonts w:ascii="Blue Highway" w:eastAsia="Times New Roman" w:hAnsi="Blue Highway" w:cs="Blue Highway"/>
          <w:b/>
          <w:bCs/>
          <w:color w:val="000000" w:themeColor="text1"/>
          <w:kern w:val="3"/>
          <w:sz w:val="28"/>
          <w:szCs w:val="28"/>
        </w:rPr>
        <w:t>1</w:t>
      </w:r>
      <w:r>
        <w:rPr>
          <w:rFonts w:ascii="Blue Highway" w:eastAsia="Times New Roman" w:hAnsi="Blue Highway" w:cs="Blue Highway"/>
          <w:b/>
          <w:bCs/>
          <w:color w:val="000000" w:themeColor="text1"/>
          <w:kern w:val="3"/>
          <w:sz w:val="28"/>
          <w:szCs w:val="28"/>
        </w:rPr>
        <w:t xml:space="preserve"> to today.</w:t>
      </w:r>
    </w:p>
    <w:p w:rsidR="00B97863" w:rsidRDefault="00E41ACF"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 xml:space="preserve">CSA #45 Oak Hills                     $24.64         </w:t>
      </w:r>
      <w:proofErr w:type="gramStart"/>
      <w:r>
        <w:rPr>
          <w:rFonts w:ascii="Blue Highway" w:eastAsia="Times New Roman" w:hAnsi="Blue Highway" w:cs="Blue Highway"/>
          <w:b/>
          <w:bCs/>
          <w:color w:val="000000" w:themeColor="text1"/>
          <w:kern w:val="3"/>
          <w:sz w:val="28"/>
          <w:szCs w:val="28"/>
        </w:rPr>
        <w:t xml:space="preserve">   (</w:t>
      </w:r>
      <w:proofErr w:type="gramEnd"/>
      <w:r>
        <w:rPr>
          <w:rFonts w:ascii="Blue Highway" w:eastAsia="Times New Roman" w:hAnsi="Blue Highway" w:cs="Blue Highway"/>
          <w:b/>
          <w:bCs/>
          <w:color w:val="000000" w:themeColor="text1"/>
          <w:kern w:val="3"/>
          <w:sz w:val="28"/>
          <w:szCs w:val="28"/>
        </w:rPr>
        <w:t>street lights &amp; drains: all of Oak Hills)</w:t>
      </w:r>
    </w:p>
    <w:p w:rsidR="00E41ACF" w:rsidRDefault="00E41ACF"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CSA #45 Open Space.              $55.28.           (East of Cathedral Oak: Old Oak Hills)</w:t>
      </w:r>
    </w:p>
    <w:p w:rsidR="00E41ACF" w:rsidRDefault="00E41ACF"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046847" w:rsidRDefault="00046847"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Determining the solution</w:t>
      </w:r>
      <w:r w:rsidR="00C42A73">
        <w:rPr>
          <w:rFonts w:ascii="Blue Highway" w:eastAsia="Times New Roman" w:hAnsi="Blue Highway" w:cs="Blue Highway"/>
          <w:b/>
          <w:bCs/>
          <w:color w:val="000000" w:themeColor="text1"/>
          <w:kern w:val="3"/>
          <w:sz w:val="28"/>
          <w:szCs w:val="28"/>
        </w:rPr>
        <w:t>,</w:t>
      </w:r>
      <w:r>
        <w:rPr>
          <w:rFonts w:ascii="Blue Highway" w:eastAsia="Times New Roman" w:hAnsi="Blue Highway" w:cs="Blue Highway"/>
          <w:b/>
          <w:bCs/>
          <w:color w:val="000000" w:themeColor="text1"/>
          <w:kern w:val="3"/>
          <w:sz w:val="28"/>
          <w:szCs w:val="28"/>
        </w:rPr>
        <w:t xml:space="preserve"> in October 2024 the Advisory Committee voted to direct the County to begin the Prop 218 process to provide better funding by increasing the CSA 45 Direct Charges on our tax bill.</w:t>
      </w:r>
    </w:p>
    <w:p w:rsidR="00046847" w:rsidRDefault="00046847"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046847" w:rsidRDefault="00107E3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 xml:space="preserve">To the </w:t>
      </w:r>
      <w:r w:rsidR="00CD43EA">
        <w:rPr>
          <w:rFonts w:ascii="Blue Highway" w:eastAsia="Times New Roman" w:hAnsi="Blue Highway" w:cs="Blue Highway"/>
          <w:b/>
          <w:bCs/>
          <w:color w:val="000000" w:themeColor="text1"/>
          <w:kern w:val="3"/>
          <w:sz w:val="28"/>
          <w:szCs w:val="28"/>
        </w:rPr>
        <w:t>70</w:t>
      </w:r>
      <w:r>
        <w:rPr>
          <w:rFonts w:ascii="Blue Highway" w:eastAsia="Times New Roman" w:hAnsi="Blue Highway" w:cs="Blue Highway"/>
          <w:b/>
          <w:bCs/>
          <w:color w:val="000000" w:themeColor="text1"/>
          <w:kern w:val="3"/>
          <w:sz w:val="28"/>
          <w:szCs w:val="28"/>
        </w:rPr>
        <w:t xml:space="preserve"> residents attending</w:t>
      </w:r>
      <w:r w:rsidR="000D30FE">
        <w:rPr>
          <w:rFonts w:ascii="Blue Highway" w:eastAsia="Times New Roman" w:hAnsi="Blue Highway" w:cs="Blue Highway"/>
          <w:b/>
          <w:bCs/>
          <w:color w:val="000000" w:themeColor="text1"/>
          <w:kern w:val="3"/>
          <w:sz w:val="28"/>
          <w:szCs w:val="28"/>
        </w:rPr>
        <w:t xml:space="preserve">, </w:t>
      </w:r>
      <w:r w:rsidR="00046847">
        <w:rPr>
          <w:rFonts w:ascii="Blue Highway" w:eastAsia="Times New Roman" w:hAnsi="Blue Highway" w:cs="Blue Highway"/>
          <w:b/>
          <w:bCs/>
          <w:color w:val="000000" w:themeColor="text1"/>
          <w:kern w:val="3"/>
          <w:sz w:val="28"/>
          <w:szCs w:val="28"/>
        </w:rPr>
        <w:t>Mitchell Vernon explain</w:t>
      </w:r>
      <w:r w:rsidR="00A80F0D">
        <w:rPr>
          <w:rFonts w:ascii="Blue Highway" w:eastAsia="Times New Roman" w:hAnsi="Blue Highway" w:cs="Blue Highway"/>
          <w:b/>
          <w:bCs/>
          <w:color w:val="000000" w:themeColor="text1"/>
          <w:kern w:val="3"/>
          <w:sz w:val="28"/>
          <w:szCs w:val="28"/>
        </w:rPr>
        <w:t>ed</w:t>
      </w:r>
      <w:r w:rsidR="00046847">
        <w:rPr>
          <w:rFonts w:ascii="Blue Highway" w:eastAsia="Times New Roman" w:hAnsi="Blue Highway" w:cs="Blue Highway"/>
          <w:b/>
          <w:bCs/>
          <w:color w:val="000000" w:themeColor="text1"/>
          <w:kern w:val="3"/>
          <w:sz w:val="28"/>
          <w:szCs w:val="28"/>
        </w:rPr>
        <w:t xml:space="preserve"> the 218 Process and answer</w:t>
      </w:r>
      <w:r w:rsidR="00A80F0D">
        <w:rPr>
          <w:rFonts w:ascii="Blue Highway" w:eastAsia="Times New Roman" w:hAnsi="Blue Highway" w:cs="Blue Highway"/>
          <w:b/>
          <w:bCs/>
          <w:color w:val="000000" w:themeColor="text1"/>
          <w:kern w:val="3"/>
          <w:sz w:val="28"/>
          <w:szCs w:val="28"/>
        </w:rPr>
        <w:t>ed many</w:t>
      </w:r>
      <w:r w:rsidR="00046847">
        <w:rPr>
          <w:rFonts w:ascii="Blue Highway" w:eastAsia="Times New Roman" w:hAnsi="Blue Highway" w:cs="Blue Highway"/>
          <w:b/>
          <w:bCs/>
          <w:color w:val="000000" w:themeColor="text1"/>
          <w:kern w:val="3"/>
          <w:sz w:val="28"/>
          <w:szCs w:val="28"/>
        </w:rPr>
        <w:t xml:space="preserve"> pertinent questions</w:t>
      </w:r>
      <w:r w:rsidR="0006582F">
        <w:rPr>
          <w:rFonts w:ascii="Blue Highway" w:eastAsia="Times New Roman" w:hAnsi="Blue Highway" w:cs="Blue Highway"/>
          <w:b/>
          <w:bCs/>
          <w:color w:val="000000" w:themeColor="text1"/>
          <w:kern w:val="3"/>
          <w:sz w:val="28"/>
          <w:szCs w:val="28"/>
        </w:rPr>
        <w:t xml:space="preserve"> including the need for an Engineer’s Report </w:t>
      </w:r>
      <w:r w:rsidR="000D30FE">
        <w:rPr>
          <w:rFonts w:ascii="Blue Highway" w:eastAsia="Times New Roman" w:hAnsi="Blue Highway" w:cs="Blue Highway"/>
          <w:b/>
          <w:bCs/>
          <w:color w:val="000000" w:themeColor="text1"/>
          <w:kern w:val="3"/>
          <w:sz w:val="28"/>
          <w:szCs w:val="28"/>
        </w:rPr>
        <w:t xml:space="preserve">evaluating </w:t>
      </w:r>
      <w:r w:rsidR="0006582F">
        <w:rPr>
          <w:rFonts w:ascii="Blue Highway" w:eastAsia="Times New Roman" w:hAnsi="Blue Highway" w:cs="Blue Highway"/>
          <w:b/>
          <w:bCs/>
          <w:color w:val="000000" w:themeColor="text1"/>
          <w:kern w:val="3"/>
          <w:sz w:val="28"/>
          <w:szCs w:val="28"/>
        </w:rPr>
        <w:t xml:space="preserve">the various services available to our area by the County. </w:t>
      </w:r>
      <w:r w:rsidR="00C42A73">
        <w:rPr>
          <w:rFonts w:ascii="Blue Highway" w:eastAsia="Times New Roman" w:hAnsi="Blue Highway" w:cs="Blue Highway"/>
          <w:b/>
          <w:bCs/>
          <w:color w:val="000000" w:themeColor="text1"/>
          <w:kern w:val="3"/>
          <w:sz w:val="28"/>
          <w:szCs w:val="28"/>
        </w:rPr>
        <w:t xml:space="preserve">The lively debate continued with references to the Q &amp; A handout which was offered by Tom Moss, </w:t>
      </w:r>
      <w:r w:rsidR="00003D2E">
        <w:rPr>
          <w:rFonts w:ascii="Blue Highway" w:eastAsia="Times New Roman" w:hAnsi="Blue Highway" w:cs="Blue Highway"/>
          <w:b/>
          <w:bCs/>
          <w:color w:val="000000" w:themeColor="text1"/>
          <w:kern w:val="3"/>
          <w:sz w:val="28"/>
          <w:szCs w:val="28"/>
        </w:rPr>
        <w:t>Senior</w:t>
      </w:r>
      <w:r w:rsidR="00C42A73">
        <w:rPr>
          <w:rFonts w:ascii="Blue Highway" w:eastAsia="Times New Roman" w:hAnsi="Blue Highway" w:cs="Blue Highway"/>
          <w:b/>
          <w:bCs/>
          <w:color w:val="000000" w:themeColor="text1"/>
          <w:kern w:val="3"/>
          <w:sz w:val="28"/>
          <w:szCs w:val="28"/>
        </w:rPr>
        <w:t xml:space="preserve"> Hydrologist for Monterey County. Included in the handout were explanations of </w:t>
      </w:r>
      <w:r w:rsidR="005B7960">
        <w:rPr>
          <w:rFonts w:ascii="Blue Highway" w:eastAsia="Times New Roman" w:hAnsi="Blue Highway" w:cs="Blue Highway"/>
          <w:b/>
          <w:bCs/>
          <w:color w:val="000000" w:themeColor="text1"/>
          <w:kern w:val="3"/>
          <w:sz w:val="28"/>
          <w:szCs w:val="28"/>
        </w:rPr>
        <w:t>roles and responsibilities of the Board of Supervisors, CSA 45 Advisory Committee, and the Public Works, Facilities and Parks division.</w:t>
      </w:r>
      <w:r w:rsidR="0006582F">
        <w:rPr>
          <w:rFonts w:ascii="Blue Highway" w:eastAsia="Times New Roman" w:hAnsi="Blue Highway" w:cs="Blue Highway"/>
          <w:b/>
          <w:bCs/>
          <w:color w:val="000000" w:themeColor="text1"/>
          <w:kern w:val="3"/>
          <w:sz w:val="28"/>
          <w:szCs w:val="28"/>
        </w:rPr>
        <w:t xml:space="preserve"> </w:t>
      </w:r>
      <w:r w:rsidR="005B7960">
        <w:rPr>
          <w:rFonts w:ascii="Blue Highway" w:eastAsia="Times New Roman" w:hAnsi="Blue Highway" w:cs="Blue Highway"/>
          <w:b/>
          <w:bCs/>
          <w:color w:val="000000" w:themeColor="text1"/>
          <w:kern w:val="3"/>
          <w:sz w:val="28"/>
          <w:szCs w:val="28"/>
        </w:rPr>
        <w:t xml:space="preserve"> </w:t>
      </w:r>
    </w:p>
    <w:p w:rsidR="00046847" w:rsidRDefault="00046847"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046847" w:rsidRDefault="00793E11"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lastRenderedPageBreak/>
        <w:t xml:space="preserve">A major objection to the process is the cost of an Engineer’s Report which is estimated to be in the $60000 range with approximately $75000 budgeted for that part. Mitch explained the legal requirement for the Report as necessary to price all the services available as well as any additions requested by homeowners at subsequent outreach meetings. Funding for the Report will be available when the County fiscal year begins July 1, 2025. A series of events </w:t>
      </w:r>
      <w:r w:rsidR="00D7796B">
        <w:rPr>
          <w:rFonts w:ascii="Blue Highway" w:eastAsia="Times New Roman" w:hAnsi="Blue Highway" w:cs="Blue Highway"/>
          <w:b/>
          <w:bCs/>
          <w:color w:val="000000" w:themeColor="text1"/>
          <w:kern w:val="3"/>
          <w:sz w:val="28"/>
          <w:szCs w:val="28"/>
        </w:rPr>
        <w:t xml:space="preserve">in the process </w:t>
      </w:r>
      <w:r>
        <w:rPr>
          <w:rFonts w:ascii="Blue Highway" w:eastAsia="Times New Roman" w:hAnsi="Blue Highway" w:cs="Blue Highway"/>
          <w:b/>
          <w:bCs/>
          <w:color w:val="000000" w:themeColor="text1"/>
          <w:kern w:val="3"/>
          <w:sz w:val="28"/>
          <w:szCs w:val="28"/>
        </w:rPr>
        <w:t xml:space="preserve">will happen as listed </w:t>
      </w:r>
      <w:r w:rsidR="00D7796B">
        <w:rPr>
          <w:rFonts w:ascii="Blue Highway" w:eastAsia="Times New Roman" w:hAnsi="Blue Highway" w:cs="Blue Highway"/>
          <w:b/>
          <w:bCs/>
          <w:color w:val="000000" w:themeColor="text1"/>
          <w:kern w:val="3"/>
          <w:sz w:val="28"/>
          <w:szCs w:val="28"/>
        </w:rPr>
        <w:t>on the back of the format page. The resulting action will be ballots sent to property owners to determine the success or failure of the proposal.</w:t>
      </w:r>
    </w:p>
    <w:p w:rsidR="00CD43EA" w:rsidRDefault="00CD43EA"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CD43EA" w:rsidRDefault="00CD43EA"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Notifications will be sent as necessary to keep the Community apprised of developments.</w:t>
      </w:r>
    </w:p>
    <w:p w:rsidR="000D30FE" w:rsidRDefault="000D30FE"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D7796B" w:rsidRDefault="00D7796B"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The meeting ended at 5:4</w:t>
      </w:r>
      <w:r w:rsidR="000D30FE">
        <w:rPr>
          <w:rFonts w:ascii="Blue Highway" w:eastAsia="Times New Roman" w:hAnsi="Blue Highway" w:cs="Blue Highway"/>
          <w:b/>
          <w:bCs/>
          <w:color w:val="000000" w:themeColor="text1"/>
          <w:kern w:val="3"/>
          <w:sz w:val="28"/>
          <w:szCs w:val="28"/>
        </w:rPr>
        <w:t>5</w:t>
      </w:r>
      <w:r>
        <w:rPr>
          <w:rFonts w:ascii="Blue Highway" w:eastAsia="Times New Roman" w:hAnsi="Blue Highway" w:cs="Blue Highway"/>
          <w:b/>
          <w:bCs/>
          <w:color w:val="000000" w:themeColor="text1"/>
          <w:kern w:val="3"/>
          <w:sz w:val="28"/>
          <w:szCs w:val="28"/>
        </w:rPr>
        <w:t xml:space="preserve"> while several individual discussions continued.</w:t>
      </w:r>
    </w:p>
    <w:p w:rsidR="000D30FE" w:rsidRDefault="000D30FE"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0D30FE" w:rsidRDefault="000D30FE"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107E32" w:rsidRDefault="00107E3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107E32" w:rsidRDefault="00107E3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107E32" w:rsidRDefault="00107E3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Alex Rouch</w:t>
      </w:r>
      <w:r>
        <w:rPr>
          <w:rFonts w:ascii="Blue Highway" w:eastAsia="Times New Roman" w:hAnsi="Blue Highway" w:cs="Blue Highway"/>
          <w:b/>
          <w:bCs/>
          <w:color w:val="000000" w:themeColor="text1"/>
          <w:kern w:val="3"/>
          <w:sz w:val="28"/>
          <w:szCs w:val="28"/>
        </w:rPr>
        <w:tab/>
        <w:t xml:space="preserve">                                                                                             May 9, 2025</w:t>
      </w:r>
    </w:p>
    <w:p w:rsidR="00107E32" w:rsidRDefault="00107E3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r>
        <w:rPr>
          <w:rFonts w:ascii="Blue Highway" w:eastAsia="Times New Roman" w:hAnsi="Blue Highway" w:cs="Blue Highway"/>
          <w:b/>
          <w:bCs/>
          <w:color w:val="000000" w:themeColor="text1"/>
          <w:kern w:val="3"/>
          <w:sz w:val="28"/>
          <w:szCs w:val="28"/>
        </w:rPr>
        <w:t>OHNA</w:t>
      </w:r>
    </w:p>
    <w:p w:rsidR="000208C2" w:rsidRDefault="000208C2"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p w:rsidR="00B97863" w:rsidRDefault="00B97863" w:rsidP="00534551">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8"/>
          <w:szCs w:val="28"/>
        </w:rPr>
      </w:pPr>
    </w:p>
    <w:sectPr w:rsidR="00B97863" w:rsidSect="00FB6A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551"/>
    <w:rsid w:val="00003D2E"/>
    <w:rsid w:val="000208C2"/>
    <w:rsid w:val="0002774E"/>
    <w:rsid w:val="0004469F"/>
    <w:rsid w:val="00046847"/>
    <w:rsid w:val="0006582F"/>
    <w:rsid w:val="000D30FE"/>
    <w:rsid w:val="000E29B2"/>
    <w:rsid w:val="000F4CB4"/>
    <w:rsid w:val="00107E32"/>
    <w:rsid w:val="001655C1"/>
    <w:rsid w:val="001923A5"/>
    <w:rsid w:val="00256C56"/>
    <w:rsid w:val="002D3DB5"/>
    <w:rsid w:val="00302B9A"/>
    <w:rsid w:val="003845C2"/>
    <w:rsid w:val="00385E4F"/>
    <w:rsid w:val="003E2E8E"/>
    <w:rsid w:val="00432A0D"/>
    <w:rsid w:val="0046266D"/>
    <w:rsid w:val="004D0AA8"/>
    <w:rsid w:val="00526029"/>
    <w:rsid w:val="00534551"/>
    <w:rsid w:val="00547568"/>
    <w:rsid w:val="005B7960"/>
    <w:rsid w:val="00600127"/>
    <w:rsid w:val="006543B9"/>
    <w:rsid w:val="00667191"/>
    <w:rsid w:val="0067697A"/>
    <w:rsid w:val="00690C11"/>
    <w:rsid w:val="00693615"/>
    <w:rsid w:val="00747CB1"/>
    <w:rsid w:val="00793E11"/>
    <w:rsid w:val="007B0860"/>
    <w:rsid w:val="007B2B1B"/>
    <w:rsid w:val="007C42F1"/>
    <w:rsid w:val="007E3DE4"/>
    <w:rsid w:val="00855482"/>
    <w:rsid w:val="00960D5D"/>
    <w:rsid w:val="009B303F"/>
    <w:rsid w:val="00A65E3E"/>
    <w:rsid w:val="00A80F0D"/>
    <w:rsid w:val="00A96ACD"/>
    <w:rsid w:val="00AC7B1A"/>
    <w:rsid w:val="00AF1E70"/>
    <w:rsid w:val="00B90079"/>
    <w:rsid w:val="00B97863"/>
    <w:rsid w:val="00BA659B"/>
    <w:rsid w:val="00C142B9"/>
    <w:rsid w:val="00C42A73"/>
    <w:rsid w:val="00CD3511"/>
    <w:rsid w:val="00CD43EA"/>
    <w:rsid w:val="00D07423"/>
    <w:rsid w:val="00D35767"/>
    <w:rsid w:val="00D7796B"/>
    <w:rsid w:val="00DD37A7"/>
    <w:rsid w:val="00DE70A3"/>
    <w:rsid w:val="00E16E9F"/>
    <w:rsid w:val="00E40582"/>
    <w:rsid w:val="00E41ACF"/>
    <w:rsid w:val="00EA6435"/>
    <w:rsid w:val="00ED3677"/>
    <w:rsid w:val="00F012C7"/>
    <w:rsid w:val="00F56E39"/>
    <w:rsid w:val="00FB6A94"/>
    <w:rsid w:val="00FB6AC6"/>
    <w:rsid w:val="00FC544E"/>
    <w:rsid w:val="00FE0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FCE0B"/>
  <w15:docId w15:val="{E3E8F14C-2CA9-E54D-981A-9F0BDD2CB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D5D"/>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0D5D"/>
    <w:rPr>
      <w:color w:val="0563C1" w:themeColor="hyperlink"/>
      <w:u w:val="single"/>
    </w:rPr>
  </w:style>
  <w:style w:type="paragraph" w:styleId="NoSpacing">
    <w:name w:val="No Spacing"/>
    <w:uiPriority w:val="1"/>
    <w:qFormat/>
    <w:rsid w:val="00960D5D"/>
    <w:pPr>
      <w:spacing w:after="0" w:line="240" w:lineRule="auto"/>
    </w:pPr>
    <w:rPr>
      <w:kern w:val="0"/>
      <w14:ligatures w14:val="none"/>
    </w:rPr>
  </w:style>
  <w:style w:type="paragraph" w:styleId="BalloonText">
    <w:name w:val="Balloon Text"/>
    <w:basedOn w:val="Normal"/>
    <w:link w:val="BalloonTextChar"/>
    <w:uiPriority w:val="99"/>
    <w:semiHidden/>
    <w:unhideWhenUsed/>
    <w:rsid w:val="000446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69F"/>
    <w:rPr>
      <w:rFonts w:ascii="Tahoma" w:hAnsi="Tahoma" w:cs="Tahoma"/>
      <w:kern w:val="0"/>
      <w:sz w:val="16"/>
      <w:szCs w:val="16"/>
      <w14:ligatures w14:val="none"/>
    </w:rPr>
  </w:style>
  <w:style w:type="character" w:styleId="FollowedHyperlink">
    <w:name w:val="FollowedHyperlink"/>
    <w:basedOn w:val="DefaultParagraphFont"/>
    <w:uiPriority w:val="99"/>
    <w:semiHidden/>
    <w:unhideWhenUsed/>
    <w:rsid w:val="00534551"/>
    <w:rPr>
      <w:color w:val="954F72" w:themeColor="followedHyperlink"/>
      <w:u w:val="single"/>
    </w:rPr>
  </w:style>
  <w:style w:type="character" w:styleId="UnresolvedMention">
    <w:name w:val="Unresolved Mention"/>
    <w:basedOn w:val="DefaultParagraphFont"/>
    <w:uiPriority w:val="99"/>
    <w:semiHidden/>
    <w:unhideWhenUsed/>
    <w:rsid w:val="00107E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22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X/Library/Group%20Containers/UBF8T346G9.Office/User%20Content.localized/Templates.localized/Board%20mtg%20Minutes%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Board mtg Minutes .dotx</Template>
  <TotalTime>0</TotalTime>
  <Pages>2</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 ROUCH III</dc:creator>
  <cp:lastModifiedBy>ALEX ROUCH III</cp:lastModifiedBy>
  <cp:revision>2</cp:revision>
  <cp:lastPrinted>2025-05-11T18:19:00Z</cp:lastPrinted>
  <dcterms:created xsi:type="dcterms:W3CDTF">2025-05-11T18:20:00Z</dcterms:created>
  <dcterms:modified xsi:type="dcterms:W3CDTF">2025-05-11T18:20:00Z</dcterms:modified>
</cp:coreProperties>
</file>